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06" w:firstLineChars="500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10464800</wp:posOffset>
            </wp:positionV>
            <wp:extent cx="469900" cy="3302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第三单元 圆柱与圆锥（单元测试）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选择题（本大题共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每小题3分，共30分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1．下列几何体没有曲面的是（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A．圆柱</w:t>
      </w:r>
      <w:r>
        <w:rPr>
          <w:sz w:val="24"/>
          <w:szCs w:val="24"/>
        </w:rPr>
        <w:tab/>
      </w:r>
      <w:r>
        <w:rPr>
          <w:sz w:val="24"/>
          <w:szCs w:val="24"/>
        </w:rPr>
        <w:t>B．圆锥</w:t>
      </w:r>
      <w:r>
        <w:rPr>
          <w:sz w:val="24"/>
          <w:szCs w:val="24"/>
        </w:rPr>
        <w:tab/>
      </w:r>
      <w:r>
        <w:rPr>
          <w:sz w:val="24"/>
          <w:szCs w:val="24"/>
        </w:rPr>
        <w:t>C．棱柱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2．“压路机的滚轮转动一周能压多少路面”指（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A．滚轮的两个圆面积</w:t>
      </w:r>
      <w:r>
        <w:rPr>
          <w:sz w:val="24"/>
          <w:szCs w:val="24"/>
        </w:rPr>
        <w:tab/>
      </w:r>
      <w:r>
        <w:rPr>
          <w:sz w:val="24"/>
          <w:szCs w:val="24"/>
        </w:rPr>
        <w:t>B．滚轮的侧面积</w:t>
      </w:r>
      <w:r>
        <w:rPr>
          <w:sz w:val="24"/>
          <w:szCs w:val="24"/>
        </w:rPr>
        <w:tab/>
      </w:r>
      <w:r>
        <w:rPr>
          <w:sz w:val="24"/>
          <w:szCs w:val="24"/>
        </w:rPr>
        <w:t>C．滚轮的表面积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3．在下面的图形中，以直线为轴旋转，可以得到圆锥的是（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438150" cy="7429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371475" cy="714375"/>
            <wp:effectExtent l="0" t="0" r="952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447675" cy="70485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323850" cy="67627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4．王大伯挖一个底面直径是3m，深是1.2m的圆柱体水池。求这个水池占地多少平方米？实际是求这个水池的（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A．底面积</w:t>
      </w:r>
      <w:r>
        <w:rPr>
          <w:sz w:val="24"/>
          <w:szCs w:val="24"/>
        </w:rPr>
        <w:tab/>
      </w:r>
      <w:r>
        <w:rPr>
          <w:sz w:val="24"/>
          <w:szCs w:val="24"/>
        </w:rPr>
        <w:t>B．容积</w:t>
      </w:r>
      <w:r>
        <w:rPr>
          <w:sz w:val="24"/>
          <w:szCs w:val="24"/>
        </w:rPr>
        <w:tab/>
      </w:r>
      <w:r>
        <w:rPr>
          <w:sz w:val="24"/>
          <w:szCs w:val="24"/>
        </w:rPr>
        <w:t>C．表面积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5．一根圆柱形木料，底面半径是2厘米，把它平均横截成三段，这时三段木料的表面积之和比原木料的表面积增加（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）平方厘米。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A．12.56</w:t>
      </w:r>
      <w:r>
        <w:rPr>
          <w:sz w:val="24"/>
          <w:szCs w:val="24"/>
        </w:rPr>
        <w:tab/>
      </w:r>
      <w:r>
        <w:rPr>
          <w:sz w:val="24"/>
          <w:szCs w:val="24"/>
        </w:rPr>
        <w:t>B．6.28</w:t>
      </w:r>
      <w:r>
        <w:rPr>
          <w:sz w:val="24"/>
          <w:szCs w:val="24"/>
        </w:rPr>
        <w:tab/>
      </w:r>
      <w:r>
        <w:rPr>
          <w:sz w:val="24"/>
          <w:szCs w:val="24"/>
        </w:rPr>
        <w:t>C．50.24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6．下图中，三个图形的体积比是（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）。（单位：厘米）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267075" cy="99060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A．3∶9∶1</w:t>
      </w:r>
      <w:r>
        <w:rPr>
          <w:sz w:val="24"/>
          <w:szCs w:val="24"/>
        </w:rPr>
        <w:tab/>
      </w:r>
      <w:r>
        <w:rPr>
          <w:sz w:val="24"/>
          <w:szCs w:val="24"/>
        </w:rPr>
        <w:t>B．1∶9∶1</w:t>
      </w:r>
      <w:r>
        <w:rPr>
          <w:sz w:val="24"/>
          <w:szCs w:val="24"/>
        </w:rPr>
        <w:tab/>
      </w:r>
      <w:r>
        <w:rPr>
          <w:sz w:val="24"/>
          <w:szCs w:val="24"/>
        </w:rPr>
        <w:t>C．1∶3∶1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7．下面图（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）是圆柱的展开图。（单位：cm）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876300" cy="9334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514350" cy="923925"/>
            <wp:effectExtent l="0" t="0" r="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466850" cy="9334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8．沿圆柱的高将圆柱的侧面展开后是一个（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A．三角形</w:t>
      </w:r>
      <w:r>
        <w:rPr>
          <w:sz w:val="24"/>
          <w:szCs w:val="24"/>
        </w:rPr>
        <w:tab/>
      </w:r>
      <w:r>
        <w:rPr>
          <w:sz w:val="24"/>
          <w:szCs w:val="24"/>
        </w:rPr>
        <w:t>B．长方形或正方形</w:t>
      </w:r>
      <w:r>
        <w:rPr>
          <w:sz w:val="24"/>
          <w:szCs w:val="24"/>
        </w:rPr>
        <w:tab/>
      </w:r>
      <w:r>
        <w:rPr>
          <w:sz w:val="24"/>
          <w:szCs w:val="24"/>
        </w:rPr>
        <w:t>C．圆形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9．底面积和高都相等时，正方体与圆柱的体积相比，（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A．一样大</w:t>
      </w:r>
      <w:r>
        <w:rPr>
          <w:sz w:val="24"/>
          <w:szCs w:val="24"/>
        </w:rPr>
        <w:tab/>
      </w:r>
      <w:r>
        <w:rPr>
          <w:sz w:val="24"/>
          <w:szCs w:val="24"/>
        </w:rPr>
        <w:t>B．正方体的体积大</w:t>
      </w:r>
      <w:r>
        <w:rPr>
          <w:sz w:val="24"/>
          <w:szCs w:val="24"/>
        </w:rPr>
        <w:tab/>
      </w:r>
      <w:r>
        <w:rPr>
          <w:sz w:val="24"/>
          <w:szCs w:val="24"/>
        </w:rPr>
        <w:t>C．圆柱的体积大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0．一个圆柱体的高是6.5分米，底面半径是10厘米，它的表面积是（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）平方厘米。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A．4710</w:t>
      </w:r>
      <w:r>
        <w:rPr>
          <w:sz w:val="24"/>
          <w:szCs w:val="24"/>
        </w:rPr>
        <w:tab/>
      </w:r>
      <w:r>
        <w:rPr>
          <w:sz w:val="24"/>
          <w:szCs w:val="24"/>
        </w:rPr>
        <w:t>B．20410</w:t>
      </w:r>
      <w:r>
        <w:rPr>
          <w:sz w:val="24"/>
          <w:szCs w:val="24"/>
        </w:rPr>
        <w:tab/>
      </w:r>
      <w:r>
        <w:rPr>
          <w:sz w:val="24"/>
          <w:szCs w:val="24"/>
        </w:rPr>
        <w:t>C．1036.2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填空题（本大题共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每小题4分，共20分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1．下面是一个直角三角形，已知∠1是35°，那么∠2是(        )°；这个三角形的面积是(        )</w:t>
      </w:r>
      <w:r>
        <w:rPr>
          <w:sz w:val="24"/>
          <w:szCs w:val="24"/>
        </w:rPr>
        <w:object>
          <v:shape id="_x0000_i1025" o:spt="75" alt="eqId6e31351d7b971bda5c97c662fc71103a" type="#_x0000_t75" style="height:14.65pt;width:19.35pt;" o:ole="t" filled="f" o:preferrelative="t" stroked="f" coordsize="21600,21600">
            <v:path/>
            <v:fill on="f" focussize="0,0"/>
            <v:stroke on="f" joinstyle="miter"/>
            <v:imagedata r:id="rId16" o:title="eqId6e31351d7b971bda5c97c662fc71103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sz w:val="24"/>
          <w:szCs w:val="24"/>
        </w:rPr>
        <w:t>；绕三角形中6cm长的边旋转一周，形成的立体图形的体积是(        )</w:t>
      </w:r>
      <w:r>
        <w:rPr>
          <w:sz w:val="24"/>
          <w:szCs w:val="24"/>
        </w:rPr>
        <w:object>
          <v:shape id="_x0000_i1026" o:spt="75" alt="eqId33691e3419e3f8f9c2bc36d1627b7541" type="#_x0000_t75" style="height:13.85pt;width:19.35pt;" o:ole="t" filled="f" o:preferrelative="t" stroked="f" coordsize="21600,21600">
            <v:path/>
            <v:fill on="f" focussize="0,0"/>
            <v:stroke on="f" joinstyle="miter"/>
            <v:imagedata r:id="rId18" o:title="eqId33691e3419e3f8f9c2bc36d1627b754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971550" cy="112395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2．一个圆柱的体积是120dm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，底面积是15dm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，它的高是(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3．把一段圆柱形木头削成一个最大的圆锥，切掉部分重12千克，求原木材重(          )千克。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4．圆柱的底面半径扩大到原来的2倍，高不变，它的底面积扩大到原来的(        )倍，体积扩大到原来的(        )倍。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5．一段3米长的圆柱形钢材，被截成两个小圆柱，表面积增加了14.6平方分米，那么原来这段钢材的体积是(        )立方分米。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b/>
          <w:sz w:val="24"/>
          <w:szCs w:val="24"/>
        </w:rPr>
        <w:t>判断题（本大题共5道小题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每题2分，共10分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sz w:val="24"/>
          <w:szCs w:val="24"/>
        </w:rPr>
        <w:t>．一个圆柱的底面半径扩大4倍，高不变，它的侧面积就扩大16倍．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(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sz w:val="24"/>
          <w:szCs w:val="24"/>
        </w:rPr>
        <w:t>．圆锥的底面半径扩大到原来的3倍，高不变，它的体积不变。(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．如果两个圆柱的体积相等，那么它们的高也相等。(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sz w:val="24"/>
          <w:szCs w:val="24"/>
        </w:rPr>
        <w:t>．一个圆锥的底面半径扩大到原来的2倍，高不变，它的体积也将扩大到原来的2倍。(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．如果一个物体上下两个面是面积相等的两个圆，那么它的形状一定是圆柱体。(      )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计算题（本大题共2道小题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每大题6分，共12分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．脱式计算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sz w:val="24"/>
          <w:szCs w:val="24"/>
        </w:rPr>
        <w:object>
          <v:shape id="_x0000_i1027" o:spt="75" alt="eqIdd6a6b832d2922f5c5fea6a1143250f70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1" o:title="eqIdd6a6b832d2922f5c5fea6a1143250f70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sz w:val="24"/>
          <w:szCs w:val="24"/>
        </w:rPr>
        <w:t>＋（1－</w:t>
      </w:r>
      <w:r>
        <w:rPr>
          <w:sz w:val="24"/>
          <w:szCs w:val="24"/>
        </w:rPr>
        <w:object>
          <v:shape id="_x0000_i1028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23" o:title="eqId8b2a698891d42c70b597f0da4f215f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sz w:val="24"/>
          <w:szCs w:val="24"/>
        </w:rPr>
        <w:t>）×</w:t>
      </w:r>
      <w:r>
        <w:rPr>
          <w:sz w:val="24"/>
          <w:szCs w:val="24"/>
        </w:rPr>
        <w:object>
          <v:shape id="_x0000_i1029" o:spt="75" alt="eqId1d86ab7c97cd8a0b15ba5efc1be9423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5" o:title="eqId1d86ab7c97cd8a0b15ba5efc1be9423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</w:t>
      </w:r>
      <w:r>
        <w:rPr>
          <w:sz w:val="24"/>
          <w:szCs w:val="24"/>
        </w:rPr>
        <w:t xml:space="preserve">（2) </w:t>
      </w:r>
      <w:r>
        <w:rPr>
          <w:sz w:val="24"/>
          <w:szCs w:val="24"/>
        </w:rPr>
        <w:object>
          <v:shape id="_x0000_i1030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7" o:title="eqId7294f5ae2a24ff42e84cd9773b2a72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sz w:val="24"/>
          <w:szCs w:val="24"/>
        </w:rPr>
        <w:t>÷</w:t>
      </w:r>
      <w:r>
        <w:rPr>
          <w:sz w:val="24"/>
          <w:szCs w:val="24"/>
        </w:rPr>
        <w:object>
          <v:shape id="_x0000_i1031" o:spt="75" alt="eqId4401b1421c08e525643180aef3f6dad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9" o:title="eqId4401b1421c08e525643180aef3f6dad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sz w:val="24"/>
          <w:szCs w:val="24"/>
        </w:rPr>
        <w:t>×14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textAlignment w:val="center"/>
        <w:rPr>
          <w:b/>
          <w:sz w:val="24"/>
          <w:szCs w:val="24"/>
        </w:rPr>
      </w:pPr>
      <w:r>
        <w:rPr>
          <w:sz w:val="24"/>
          <w:szCs w:val="24"/>
        </w:rPr>
        <w:t>(3)5－5×</w:t>
      </w:r>
      <w:r>
        <w:rPr>
          <w:sz w:val="24"/>
          <w:szCs w:val="24"/>
        </w:rPr>
        <w:object>
          <v:shape id="_x0000_i1032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1" o:title="eqIdd33adb74906403b0b00fcbd9fa691d8b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sz w:val="24"/>
          <w:szCs w:val="24"/>
        </w:rPr>
        <w:t>＋</w:t>
      </w:r>
      <w:r>
        <w:rPr>
          <w:sz w:val="24"/>
          <w:szCs w:val="24"/>
        </w:rPr>
        <w:object>
          <v:shape id="_x0000_i1033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33" o:title="eqIdeac97e6740365c85ad857aff85cefbe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   </w:t>
      </w:r>
      <w:r>
        <w:rPr>
          <w:sz w:val="24"/>
          <w:szCs w:val="24"/>
        </w:rPr>
        <w:t>（ 4）</w:t>
      </w:r>
      <w:r>
        <w:rPr>
          <w:b/>
          <w:sz w:val="24"/>
          <w:szCs w:val="24"/>
        </w:rPr>
        <w:t>(</w:t>
      </w:r>
      <w:r>
        <w:rPr>
          <w:sz w:val="24"/>
          <w:szCs w:val="24"/>
        </w:rPr>
        <w:object>
          <v:shape id="_x0000_i1034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23" o:title="eqId8b2a698891d42c70b597f0da4f215f0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b/>
          <w:sz w:val="24"/>
          <w:szCs w:val="24"/>
        </w:rPr>
        <w:t>÷3－0.1)×(1－</w:t>
      </w:r>
      <w:r>
        <w:rPr>
          <w:sz w:val="24"/>
          <w:szCs w:val="24"/>
        </w:rPr>
        <w:object>
          <v:shape id="_x0000_i1035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6" o:title="eqIdbf31876698721a199c7c53c6b320aa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b/>
          <w:sz w:val="24"/>
          <w:szCs w:val="24"/>
        </w:rPr>
        <w:t>)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解决问题</w:t>
      </w:r>
      <w:r>
        <w:rPr>
          <w:rFonts w:hint="eastAsia" w:ascii="宋体" w:hAnsi="宋体" w:eastAsia="宋体" w:cs="宋体"/>
          <w:b/>
          <w:sz w:val="24"/>
          <w:szCs w:val="24"/>
        </w:rPr>
        <w:t>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每题7分，共28分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．在如下图的长方形纸中，剪出两个圆和﹣个长方形恰好可以围成一个圆柱。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86000" cy="561975"/>
            <wp:effectExtent l="0" t="0" r="0" b="9525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（1）求这个圆柱的体积；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（2）求原长方形纸片的面积。（π取3.14）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．一个圆锥形石子堆，量得它的底面周长是15.7米，高是1.2米。若每立方米的售价是150元，则这堆石子一共可以卖多少元？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sz w:val="24"/>
          <w:szCs w:val="24"/>
        </w:rPr>
        <w:t>．做5节相同的圆柱形通风管，通风管的底面直径是50厘米，长1.2米。做这些通风管至少需要多少平方米铁皮？（得数保留整数）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>．有块正方体木料，它的棱长是4分米。把这块木料加工成一个最大的圆柱（如图）。这个圆柱的表面积、体积分别是多少？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904875" cy="895350"/>
            <wp:effectExtent l="0" t="0" r="9525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964" w:firstLineChars="400"/>
        <w:rPr>
          <w:rFonts w:hint="eastAsia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5A8D2A92"/>
    <w:rsid w:val="65DB2976"/>
    <w:rsid w:val="72D6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1255</Words>
  <Characters>1356</Characters>
  <Lines>0</Lines>
  <Paragraphs>0</Paragraphs>
  <TotalTime>2</TotalTime>
  <ScaleCrop>false</ScaleCrop>
  <LinksUpToDate>false</LinksUpToDate>
  <CharactersWithSpaces>1575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2023-01-20T04:00:00Z</dcterms:created>
  <dc:creator>Administrator</dc:creator>
  <cp:lastModifiedBy>。</cp:lastModifiedBy>
  <dcterms:modified xsi:type="dcterms:W3CDTF">2023-02-09T10:12:53Z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E850072DDD1F4F1FAAE05BC8BA50D757</vt:lpwstr>
  </property>
</Properties>
</file>